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sz w:val="24"/>
        </w:rPr>
        <w:t>Marisha Rodrigues</w:t>
      </w:r>
    </w:p>
    <w:p>
      <w:r>
        <w:rPr>
          <w:rFonts w:ascii="Times New Roman" w:hAnsi="Times New Roman"/>
          <w:sz w:val="24"/>
        </w:rPr>
        <w:t>Professor Eleanor Whitmore</w:t>
      </w:r>
    </w:p>
    <w:p>
      <w:r>
        <w:rPr>
          <w:rFonts w:ascii="Times New Roman" w:hAnsi="Times New Roman"/>
          <w:sz w:val="24"/>
        </w:rPr>
        <w:t>ENG 204: Comparative Literature</w:t>
      </w:r>
    </w:p>
    <w:p>
      <w:r>
        <w:rPr>
          <w:rFonts w:ascii="Times New Roman" w:hAnsi="Times New Roman"/>
          <w:sz w:val="24"/>
        </w:rPr>
        <w:t>18 May 2026</w:t>
      </w:r>
    </w:p>
    <w:p>
      <w:pPr>
        <w:jc w:val="center"/>
      </w:pPr>
      <w:r>
        <w:rPr>
          <w:rFonts w:ascii="Times New Roman" w:hAnsi="Times New Roman"/>
          <w:b w:val="0"/>
          <w:sz w:val="24"/>
        </w:rPr>
        <w:t>Illusions, Pastries, and Power in The Pomeranian of the Bakery Isles</w:t>
      </w:r>
    </w:p>
    <w:p>
      <w:pPr>
        <w:ind w:firstLine="720"/>
      </w:pPr>
      <w:r>
        <w:rPr>
          <w:rFonts w:ascii="Times New Roman" w:hAnsi="Times New Roman"/>
          <w:sz w:val="24"/>
        </w:rPr>
        <w:t>Lady Mentirosa de Jhoot’s novel The Pomeranian of the Bakery Isles presents a strange but entertaining narrative about an enchanted dog that controls the political economy of a chain of floating bakeries. Although the novel is obviously absurd, it still demonstrates several recognizable literary themes, including social hierarchy, deception, and the relationship between food and identity. The protagonist, Sir Butter Crumbwell, travels across the Bakery Isles searching for the legendary Pomeranian while also attempting to restore peace between rival pastry guilds. Through exaggerated imagery and comic symbolism, de Jhoot satirizes aristocratic society and exposes the instability of political authority.</w:t>
      </w:r>
    </w:p>
    <w:p>
      <w:pPr>
        <w:ind w:firstLine="720"/>
      </w:pPr>
      <w:r>
        <w:rPr>
          <w:rFonts w:ascii="Times New Roman" w:hAnsi="Times New Roman"/>
          <w:sz w:val="24"/>
        </w:rPr>
        <w:t>One of the most noticeable features of the novel is its use of symbolism. The Pomeranian itself represents both innocence and manipulation because every character projects different meanings onto the animal. Some citizens worship the creature as a divine baker, while others believe it is merely a spoiled dog wearing ceremonial frosting. This ambiguity allows the author to critique how societies invent myths in order to maintain power. In several chapters, de Jhoot describes enormous “cream tribunals” where judges decide legal matters by comparing the texture of éclairs. These ridiculous scenes emphasize the irrational nature of institutions that claim to operate objectively.</w:t>
      </w:r>
    </w:p>
    <w:p>
      <w:pPr>
        <w:ind w:firstLine="720"/>
      </w:pPr>
      <w:r>
        <w:rPr>
          <w:rFonts w:ascii="Times New Roman" w:hAnsi="Times New Roman"/>
          <w:sz w:val="24"/>
        </w:rPr>
        <w:t>The setting of the Bakery Isles also contributes to the novel’s satirical tone. Each island specializes in a specific pastry and develops its own customs around that food. For example, the Croissant Peninsula values military discipline, while the Muffin Atolls celebrate chaotic festivals lasting several days. By exaggerating cultural stereotypes, the novel imitates the structure of colonial adventure narratives while simultaneously mocking them. The geography of the islands constantly changes because of magical oven currents, suggesting that national identity itself is unstable and artificial. Readers are therefore encouraged to question how traditions become accepted as permanent truths.</w:t>
      </w:r>
    </w:p>
    <w:p>
      <w:pPr>
        <w:ind w:firstLine="720"/>
      </w:pPr>
      <w:r>
        <w:rPr>
          <w:rFonts w:ascii="Times New Roman" w:hAnsi="Times New Roman"/>
          <w:sz w:val="24"/>
        </w:rPr>
        <w:t>Another important aspect of the novel is its unusual narrative voice. The narrator frequently interrupts the story with footnotes about fictional recipes or contradictory historical details. At one point, the narrator even apologizes for confusing the Pomeranian with a “very judgmental loaf of garlic bread.” These interruptions break the illusion of realism and remind readers that the text is intentionally constructed. In this way, de Jhoot’s work resembles postmodern fiction that challenges conventional storytelling techniques. However, the novel remains accessible because its humor prevents the experimental structure from becoming overly complicated.</w:t>
      </w:r>
    </w:p>
    <w:p>
      <w:pPr>
        <w:ind w:firstLine="720"/>
      </w:pPr>
      <w:r>
        <w:rPr>
          <w:rFonts w:ascii="Times New Roman" w:hAnsi="Times New Roman"/>
          <w:sz w:val="24"/>
        </w:rPr>
        <w:t>In conclusion, The Pomeranian of the Bakery Isles may appear nonsensical on the surface, but the novel uses comedy and fantasy to examine larger social and political ideas. Lady Mentirosa de Jhoot combines absurd worldbuilding with sharp satire in order to criticize systems of authority and the myths that support them. The result is a fictional text that entertains readers while also encouraging them to think critically about culture, identity, and power. Even though the novel revolves around magical pastries and an influential dog, its themes remain surprisingly relevant to modern literary discussions.</w:t>
      </w:r>
    </w:p>
    <w:p>
      <w:r>
        <w:br w:type="page"/>
      </w:r>
    </w:p>
    <w:p>
      <w:pPr>
        <w:jc w:val="center"/>
      </w:pPr>
      <w:r>
        <w:rPr>
          <w:rFonts w:ascii="Times New Roman" w:hAnsi="Times New Roman"/>
          <w:sz w:val="24"/>
        </w:rPr>
        <w:t>Works Cited</w:t>
      </w:r>
    </w:p>
    <w:p>
      <w:r>
        <w:rPr>
          <w:rFonts w:ascii="Times New Roman" w:hAnsi="Times New Roman"/>
          <w:sz w:val="24"/>
        </w:rPr>
        <w:t xml:space="preserve">de Jhoot, Lady Mentirosa. </w:t>
      </w:r>
      <w:r>
        <w:rPr>
          <w:rFonts w:ascii="Times New Roman" w:hAnsi="Times New Roman"/>
          <w:i/>
          <w:sz w:val="24"/>
        </w:rPr>
        <w:t xml:space="preserve">The Pomeranian of the Bakery Isles. </w:t>
      </w:r>
      <w:r>
        <w:rPr>
          <w:rFonts w:ascii="Times New Roman" w:hAnsi="Times New Roman"/>
          <w:sz w:val="24"/>
        </w:rPr>
        <w:t>Moonwhisk Press, 2024.</w:t>
      </w:r>
    </w:p>
    <w:sectPr w:rsidR="00FC693F" w:rsidRPr="0006063C" w:rsidSect="00034616">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sz w:val="24"/>
      </w:rPr>
      <w:t>Rodrigues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